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2B" w:rsidRPr="000F60E5" w:rsidRDefault="00221486">
      <w:pPr>
        <w:rPr>
          <w:b/>
          <w:sz w:val="40"/>
          <w:szCs w:val="40"/>
          <w:lang w:val="en-US"/>
        </w:rPr>
      </w:pPr>
      <w:r w:rsidRPr="000F60E5">
        <w:rPr>
          <w:b/>
          <w:sz w:val="40"/>
          <w:szCs w:val="40"/>
          <w:lang w:val="en-US"/>
        </w:rPr>
        <w:t>Using MLGW as ML-logger</w:t>
      </w:r>
    </w:p>
    <w:p w:rsidR="00221486" w:rsidRPr="000F60E5" w:rsidRDefault="00221486">
      <w:pPr>
        <w:rPr>
          <w:b/>
          <w:sz w:val="40"/>
          <w:szCs w:val="40"/>
          <w:lang w:val="en-US"/>
        </w:rPr>
      </w:pPr>
    </w:p>
    <w:p w:rsidR="00221486" w:rsidRDefault="00DF2276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MLGW from SW 1.61a</w:t>
      </w:r>
      <w:r w:rsidR="00221486" w:rsidRPr="00221486">
        <w:rPr>
          <w:b/>
          <w:sz w:val="20"/>
          <w:lang w:val="en-US"/>
        </w:rPr>
        <w:t xml:space="preserve"> </w:t>
      </w:r>
      <w:r w:rsidR="00221486">
        <w:rPr>
          <w:b/>
          <w:sz w:val="20"/>
          <w:lang w:val="en-US"/>
        </w:rPr>
        <w:t>c</w:t>
      </w:r>
      <w:r w:rsidR="00221486" w:rsidRPr="00221486">
        <w:rPr>
          <w:b/>
          <w:sz w:val="20"/>
          <w:lang w:val="en-US"/>
        </w:rPr>
        <w:t>a</w:t>
      </w:r>
      <w:r w:rsidR="00221486">
        <w:rPr>
          <w:b/>
          <w:sz w:val="20"/>
          <w:lang w:val="en-US"/>
        </w:rPr>
        <w:t xml:space="preserve">n </w:t>
      </w:r>
      <w:r w:rsidR="00221486" w:rsidRPr="00221486">
        <w:rPr>
          <w:b/>
          <w:sz w:val="20"/>
          <w:lang w:val="en-US"/>
        </w:rPr>
        <w:t xml:space="preserve">be </w:t>
      </w:r>
      <w:r w:rsidR="00221486">
        <w:rPr>
          <w:b/>
          <w:sz w:val="20"/>
          <w:lang w:val="en-US"/>
        </w:rPr>
        <w:t>used as</w:t>
      </w:r>
      <w:r w:rsidR="00221486" w:rsidRPr="00221486">
        <w:rPr>
          <w:b/>
          <w:sz w:val="20"/>
          <w:lang w:val="en-US"/>
        </w:rPr>
        <w:t xml:space="preserve"> ML-logger if it’s needed to </w:t>
      </w:r>
      <w:r w:rsidR="00221486">
        <w:rPr>
          <w:b/>
          <w:sz w:val="20"/>
          <w:lang w:val="en-US"/>
        </w:rPr>
        <w:t>monitor communication on ML.</w:t>
      </w:r>
    </w:p>
    <w:p w:rsidR="000F60E5" w:rsidRDefault="000F60E5">
      <w:pPr>
        <w:rPr>
          <w:b/>
          <w:sz w:val="20"/>
          <w:lang w:val="en-US"/>
        </w:rPr>
      </w:pPr>
    </w:p>
    <w:p w:rsidR="000F60E5" w:rsidRDefault="000F60E5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The unit with serial:  __ __ __ __ __ __ __ __ is ready for logging so you can skip step </w:t>
      </w:r>
      <w:r w:rsidR="00FA45DE">
        <w:rPr>
          <w:b/>
          <w:sz w:val="20"/>
          <w:lang w:val="en-US"/>
        </w:rPr>
        <w:t xml:space="preserve">3 to </w:t>
      </w:r>
      <w:r w:rsidR="003E72CE">
        <w:rPr>
          <w:b/>
          <w:sz w:val="20"/>
          <w:lang w:val="en-US"/>
        </w:rPr>
        <w:t>11</w:t>
      </w:r>
    </w:p>
    <w:p w:rsidR="003E72CE" w:rsidRDefault="003E72CE">
      <w:pPr>
        <w:rPr>
          <w:b/>
          <w:sz w:val="20"/>
          <w:lang w:val="en-US"/>
        </w:rPr>
      </w:pPr>
    </w:p>
    <w:p w:rsidR="00FA45DE" w:rsidRDefault="00FA45DE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If you don’t want to read out data </w:t>
      </w:r>
      <w:r w:rsidR="004E1CA0">
        <w:rPr>
          <w:b/>
          <w:sz w:val="20"/>
          <w:lang w:val="en-US"/>
        </w:rPr>
        <w:t xml:space="preserve">you can </w:t>
      </w:r>
      <w:r>
        <w:rPr>
          <w:b/>
          <w:sz w:val="20"/>
          <w:lang w:val="en-US"/>
        </w:rPr>
        <w:t xml:space="preserve">skip step </w:t>
      </w:r>
      <w:r w:rsidR="003E72CE">
        <w:rPr>
          <w:b/>
          <w:sz w:val="20"/>
          <w:lang w:val="en-US"/>
        </w:rPr>
        <w:t xml:space="preserve">3 </w:t>
      </w:r>
      <w:r>
        <w:rPr>
          <w:b/>
          <w:sz w:val="20"/>
          <w:lang w:val="en-US"/>
        </w:rPr>
        <w:t xml:space="preserve">to </w:t>
      </w:r>
      <w:r w:rsidR="003E72CE">
        <w:rPr>
          <w:b/>
          <w:sz w:val="20"/>
          <w:lang w:val="en-US"/>
        </w:rPr>
        <w:t xml:space="preserve">12 </w:t>
      </w:r>
      <w:r>
        <w:rPr>
          <w:b/>
          <w:sz w:val="20"/>
          <w:lang w:val="en-US"/>
        </w:rPr>
        <w:t xml:space="preserve">and just return the box with logged data when </w:t>
      </w:r>
      <w:r w:rsidR="004E1CA0">
        <w:rPr>
          <w:b/>
          <w:sz w:val="20"/>
          <w:lang w:val="en-US"/>
        </w:rPr>
        <w:t xml:space="preserve">an </w:t>
      </w:r>
      <w:r>
        <w:rPr>
          <w:b/>
          <w:sz w:val="20"/>
          <w:lang w:val="en-US"/>
        </w:rPr>
        <w:t>error have occurred (no recommended)</w:t>
      </w:r>
    </w:p>
    <w:p w:rsidR="00221486" w:rsidRDefault="00221486">
      <w:pPr>
        <w:rPr>
          <w:b/>
          <w:sz w:val="20"/>
          <w:lang w:val="en-US"/>
        </w:rPr>
      </w:pPr>
    </w:p>
    <w:p w:rsidR="002050A4" w:rsidRDefault="002050A4" w:rsidP="00B8112E">
      <w:pPr>
        <w:pStyle w:val="ListParagraph"/>
        <w:numPr>
          <w:ilvl w:val="0"/>
          <w:numId w:val="10"/>
        </w:numPr>
        <w:rPr>
          <w:b/>
          <w:sz w:val="20"/>
          <w:lang w:val="en-US"/>
        </w:rPr>
      </w:pPr>
      <w:r>
        <w:rPr>
          <w:b/>
          <w:sz w:val="20"/>
          <w:lang w:val="en-US"/>
        </w:rPr>
        <w:t>Connect MLGW to ML system.</w:t>
      </w:r>
      <w:r>
        <w:rPr>
          <w:b/>
          <w:sz w:val="20"/>
          <w:lang w:val="en-US"/>
        </w:rPr>
        <w:br/>
        <w:t xml:space="preserve">Use spare connection or add </w:t>
      </w:r>
      <w:r w:rsidRPr="002050A4">
        <w:rPr>
          <w:b/>
          <w:sz w:val="20"/>
          <w:lang w:val="en-US"/>
        </w:rPr>
        <w:t>Master Link Distributor Box</w:t>
      </w:r>
      <w:r>
        <w:rPr>
          <w:b/>
          <w:sz w:val="20"/>
          <w:lang w:val="en-US"/>
        </w:rPr>
        <w:t>.</w:t>
      </w:r>
    </w:p>
    <w:p w:rsidR="00FA45DE" w:rsidRDefault="00FA45DE" w:rsidP="00B8112E">
      <w:pPr>
        <w:pStyle w:val="ListParagraph"/>
        <w:numPr>
          <w:ilvl w:val="0"/>
          <w:numId w:val="10"/>
        </w:numPr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If MLGW is already prepared for logging you can just turn on power and skip step 3 to </w:t>
      </w:r>
      <w:proofErr w:type="gramStart"/>
      <w:r w:rsidR="003E72CE">
        <w:rPr>
          <w:b/>
          <w:sz w:val="20"/>
          <w:lang w:val="en-US"/>
        </w:rPr>
        <w:t>11</w:t>
      </w:r>
      <w:r w:rsidR="00C4386C">
        <w:rPr>
          <w:b/>
          <w:sz w:val="20"/>
          <w:lang w:val="en-US"/>
        </w:rPr>
        <w:br/>
        <w:t>Green front panel</w:t>
      </w:r>
      <w:proofErr w:type="gramEnd"/>
      <w:r w:rsidR="00C4386C">
        <w:rPr>
          <w:b/>
          <w:sz w:val="20"/>
          <w:lang w:val="en-US"/>
        </w:rPr>
        <w:t xml:space="preserve"> LED starts continuously blinking after 1 min. if logging is already active.</w:t>
      </w:r>
      <w:r w:rsidR="00A53BE4">
        <w:rPr>
          <w:b/>
          <w:sz w:val="20"/>
          <w:lang w:val="en-US"/>
        </w:rPr>
        <w:br/>
        <w:t>When LED goes from red to (</w:t>
      </w:r>
      <w:bookmarkStart w:id="0" w:name="_GoBack"/>
      <w:bookmarkEnd w:id="0"/>
      <w:r w:rsidR="00A53BE4">
        <w:rPr>
          <w:b/>
          <w:sz w:val="20"/>
          <w:lang w:val="en-US"/>
        </w:rPr>
        <w:t>blinking) green, the MLGW sends an All Standby to both Audio- and Video Master. This can be used to check that ML connection is OK.</w:t>
      </w:r>
      <w:r w:rsidR="003E72CE">
        <w:rPr>
          <w:b/>
          <w:sz w:val="20"/>
          <w:lang w:val="en-US"/>
        </w:rPr>
        <w:br/>
      </w:r>
    </w:p>
    <w:p w:rsidR="00221486" w:rsidRDefault="00221486" w:rsidP="00B8112E">
      <w:pPr>
        <w:pStyle w:val="ListParagraph"/>
        <w:numPr>
          <w:ilvl w:val="0"/>
          <w:numId w:val="10"/>
        </w:numPr>
        <w:rPr>
          <w:b/>
          <w:sz w:val="20"/>
          <w:lang w:val="en-US"/>
        </w:rPr>
      </w:pPr>
      <w:r>
        <w:rPr>
          <w:b/>
          <w:sz w:val="20"/>
          <w:lang w:val="en-US"/>
        </w:rPr>
        <w:t>Connect MLGW through router or direct to PC (maybe crossed Ethernet cable is then needed)</w:t>
      </w:r>
    </w:p>
    <w:p w:rsidR="00221486" w:rsidRDefault="00221486" w:rsidP="00B8112E">
      <w:pPr>
        <w:pStyle w:val="ListParagraph"/>
        <w:numPr>
          <w:ilvl w:val="0"/>
          <w:numId w:val="10"/>
        </w:numPr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Set up router and PC to subnet </w:t>
      </w:r>
      <w:proofErr w:type="gramStart"/>
      <w:r>
        <w:rPr>
          <w:b/>
          <w:sz w:val="20"/>
          <w:lang w:val="en-US"/>
        </w:rPr>
        <w:t>192.168.1.xxx</w:t>
      </w:r>
      <w:proofErr w:type="gramEnd"/>
      <w:r>
        <w:rPr>
          <w:b/>
          <w:sz w:val="20"/>
          <w:lang w:val="en-US"/>
        </w:rPr>
        <w:br/>
        <w:t xml:space="preserve">(MLGW can also be changed to other subnet or DHCP, ref. </w:t>
      </w:r>
      <w:r w:rsidR="00C4386C">
        <w:rPr>
          <w:b/>
          <w:sz w:val="20"/>
          <w:lang w:val="en-US"/>
        </w:rPr>
        <w:t xml:space="preserve">MLGW </w:t>
      </w:r>
      <w:r>
        <w:rPr>
          <w:b/>
          <w:sz w:val="20"/>
          <w:lang w:val="en-US"/>
        </w:rPr>
        <w:t>Installation Guide</w:t>
      </w:r>
      <w:r w:rsidR="00C4386C">
        <w:rPr>
          <w:b/>
          <w:sz w:val="20"/>
          <w:lang w:val="en-US"/>
        </w:rPr>
        <w:t xml:space="preserve"> on </w:t>
      </w:r>
      <w:proofErr w:type="spellStart"/>
      <w:r w:rsidR="00C4386C">
        <w:rPr>
          <w:b/>
          <w:sz w:val="20"/>
          <w:lang w:val="en-US"/>
        </w:rPr>
        <w:t>BeoWise</w:t>
      </w:r>
      <w:proofErr w:type="spellEnd"/>
      <w:r>
        <w:rPr>
          <w:b/>
          <w:sz w:val="20"/>
          <w:lang w:val="en-US"/>
        </w:rPr>
        <w:t>).</w:t>
      </w:r>
    </w:p>
    <w:p w:rsidR="00FA45DE" w:rsidRDefault="00221486" w:rsidP="00B8112E">
      <w:pPr>
        <w:pStyle w:val="ListParagraph"/>
        <w:numPr>
          <w:ilvl w:val="0"/>
          <w:numId w:val="10"/>
        </w:numPr>
        <w:rPr>
          <w:b/>
          <w:sz w:val="20"/>
          <w:lang w:val="en-US"/>
        </w:rPr>
      </w:pPr>
      <w:r>
        <w:rPr>
          <w:b/>
          <w:sz w:val="20"/>
          <w:lang w:val="en-US"/>
        </w:rPr>
        <w:t>Open browser and select</w:t>
      </w:r>
      <w:proofErr w:type="gramStart"/>
      <w:r>
        <w:rPr>
          <w:b/>
          <w:sz w:val="20"/>
          <w:lang w:val="en-US"/>
        </w:rPr>
        <w:t>:</w:t>
      </w:r>
      <w:proofErr w:type="gramEnd"/>
      <w:r w:rsidR="00B8112E">
        <w:rPr>
          <w:b/>
          <w:sz w:val="20"/>
          <w:lang w:val="en-US"/>
        </w:rPr>
        <w:br/>
      </w:r>
      <w:hyperlink r:id="rId6" w:history="1">
        <w:r w:rsidR="00880C5B" w:rsidRPr="00880C5B">
          <w:rPr>
            <w:rStyle w:val="Hyperlink"/>
            <w:b/>
            <w:sz w:val="20"/>
            <w:lang w:val="en-US"/>
          </w:rPr>
          <w:t>http://192.168.1.10/gui/SystemTimePage</w:t>
        </w:r>
      </w:hyperlink>
      <w:r w:rsidRPr="00B8112E">
        <w:rPr>
          <w:b/>
          <w:sz w:val="20"/>
          <w:lang w:val="en-US"/>
        </w:rPr>
        <w:br/>
        <w:t xml:space="preserve">(replace </w:t>
      </w:r>
      <w:r w:rsidR="00B8112E" w:rsidRPr="00B8112E">
        <w:rPr>
          <w:b/>
          <w:sz w:val="20"/>
          <w:lang w:val="en-US"/>
        </w:rPr>
        <w:t>‘</w:t>
      </w:r>
      <w:r w:rsidRPr="00B8112E">
        <w:rPr>
          <w:b/>
          <w:sz w:val="20"/>
          <w:lang w:val="en-US"/>
        </w:rPr>
        <w:t>192.168.1.10</w:t>
      </w:r>
      <w:r w:rsidR="00B8112E" w:rsidRPr="00B8112E">
        <w:rPr>
          <w:b/>
          <w:sz w:val="20"/>
          <w:lang w:val="en-US"/>
        </w:rPr>
        <w:t>’</w:t>
      </w:r>
      <w:r w:rsidRPr="00B8112E">
        <w:rPr>
          <w:b/>
          <w:sz w:val="20"/>
          <w:lang w:val="en-US"/>
        </w:rPr>
        <w:t xml:space="preserve"> if default address is changed or use </w:t>
      </w:r>
      <w:r w:rsidR="00B8112E" w:rsidRPr="00B8112E">
        <w:rPr>
          <w:b/>
          <w:sz w:val="20"/>
          <w:lang w:val="en-US"/>
        </w:rPr>
        <w:t>‘</w:t>
      </w:r>
      <w:proofErr w:type="spellStart"/>
      <w:r w:rsidRPr="00B8112E">
        <w:rPr>
          <w:b/>
          <w:sz w:val="20"/>
          <w:lang w:val="en-US"/>
        </w:rPr>
        <w:t>mlgw.local</w:t>
      </w:r>
      <w:proofErr w:type="spellEnd"/>
      <w:r w:rsidR="00B8112E" w:rsidRPr="00B8112E">
        <w:rPr>
          <w:b/>
          <w:sz w:val="20"/>
          <w:lang w:val="en-US"/>
        </w:rPr>
        <w:t>’</w:t>
      </w:r>
      <w:r w:rsidRPr="00B8112E">
        <w:rPr>
          <w:b/>
          <w:sz w:val="20"/>
          <w:lang w:val="en-US"/>
        </w:rPr>
        <w:t xml:space="preserve"> </w:t>
      </w:r>
      <w:r w:rsidR="00B8112E" w:rsidRPr="00B8112E">
        <w:rPr>
          <w:b/>
          <w:sz w:val="20"/>
          <w:lang w:val="en-US"/>
        </w:rPr>
        <w:t>if possible).</w:t>
      </w:r>
      <w:r w:rsidR="00FA45DE" w:rsidRPr="00FA45DE">
        <w:rPr>
          <w:b/>
          <w:noProof/>
          <w:sz w:val="20"/>
          <w:lang w:val="en-US"/>
        </w:rPr>
        <w:t xml:space="preserve"> </w:t>
      </w:r>
      <w:r w:rsidR="00FA45DE">
        <w:rPr>
          <w:b/>
          <w:noProof/>
          <w:sz w:val="20"/>
          <w:lang w:eastAsia="da-DK"/>
        </w:rPr>
        <w:drawing>
          <wp:inline distT="0" distB="0" distL="0" distR="0">
            <wp:extent cx="3105150" cy="28098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12E" w:rsidRPr="00C4386C" w:rsidRDefault="00FA45DE" w:rsidP="00C4386C">
      <w:pPr>
        <w:pStyle w:val="ListParagraph"/>
        <w:numPr>
          <w:ilvl w:val="0"/>
          <w:numId w:val="10"/>
        </w:numPr>
        <w:rPr>
          <w:b/>
          <w:noProof/>
          <w:sz w:val="20"/>
          <w:lang w:val="en-US"/>
        </w:rPr>
      </w:pPr>
      <w:r>
        <w:rPr>
          <w:b/>
          <w:noProof/>
          <w:sz w:val="20"/>
          <w:lang w:val="en-US"/>
        </w:rPr>
        <w:t xml:space="preserve">Login using default password: </w:t>
      </w:r>
      <w:r w:rsidRPr="00FA45DE">
        <w:rPr>
          <w:b/>
          <w:noProof/>
          <w:sz w:val="20"/>
          <w:lang w:val="en-US"/>
        </w:rPr>
        <w:t>admin</w:t>
      </w:r>
    </w:p>
    <w:p w:rsidR="00880C5B" w:rsidRDefault="00880C5B" w:rsidP="00880C5B">
      <w:pPr>
        <w:pStyle w:val="ListParagraph"/>
        <w:numPr>
          <w:ilvl w:val="0"/>
          <w:numId w:val="10"/>
        </w:numPr>
        <w:rPr>
          <w:b/>
          <w:sz w:val="20"/>
          <w:lang w:val="en-US"/>
        </w:rPr>
      </w:pPr>
      <w:r>
        <w:rPr>
          <w:b/>
          <w:sz w:val="20"/>
          <w:lang w:val="en-US"/>
        </w:rPr>
        <w:lastRenderedPageBreak/>
        <w:t xml:space="preserve">Select System, </w:t>
      </w:r>
      <w:proofErr w:type="spellStart"/>
      <w:r>
        <w:rPr>
          <w:b/>
          <w:sz w:val="20"/>
          <w:lang w:val="en-US"/>
        </w:rPr>
        <w:t>Date&amp;Time</w:t>
      </w:r>
      <w:proofErr w:type="spellEnd"/>
      <w:r>
        <w:rPr>
          <w:b/>
          <w:sz w:val="20"/>
          <w:lang w:val="en-US"/>
        </w:rPr>
        <w:t xml:space="preserve">, </w:t>
      </w:r>
      <w:r w:rsidRPr="003E72CE">
        <w:rPr>
          <w:b/>
          <w:sz w:val="20"/>
          <w:lang w:val="en-US"/>
        </w:rPr>
        <w:t>Synchronize with BeoLink products</w:t>
      </w:r>
      <w:r>
        <w:rPr>
          <w:b/>
          <w:sz w:val="20"/>
          <w:lang w:val="en-US"/>
        </w:rPr>
        <w:br/>
      </w:r>
      <w:r>
        <w:rPr>
          <w:b/>
          <w:noProof/>
          <w:sz w:val="20"/>
          <w:lang w:eastAsia="da-DK"/>
        </w:rPr>
        <w:drawing>
          <wp:inline distT="0" distB="0" distL="0" distR="0">
            <wp:extent cx="4867275" cy="3871913"/>
            <wp:effectExtent l="19050" t="0" r="952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87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6C" w:rsidRPr="00880C5B" w:rsidRDefault="00880C5B" w:rsidP="00880C5B">
      <w:pPr>
        <w:pStyle w:val="ListParagraph"/>
        <w:numPr>
          <w:ilvl w:val="0"/>
          <w:numId w:val="10"/>
        </w:numPr>
        <w:rPr>
          <w:b/>
          <w:sz w:val="20"/>
          <w:lang w:val="en-US"/>
        </w:rPr>
      </w:pPr>
      <w:r>
        <w:rPr>
          <w:b/>
          <w:sz w:val="20"/>
          <w:lang w:val="en-US"/>
        </w:rPr>
        <w:t>If ML system doesn’t contain HW clock then set time manually</w:t>
      </w:r>
      <w:r>
        <w:rPr>
          <w:b/>
          <w:sz w:val="20"/>
          <w:lang w:val="en-US"/>
        </w:rPr>
        <w:br/>
      </w:r>
      <w:r>
        <w:rPr>
          <w:b/>
          <w:noProof/>
          <w:sz w:val="20"/>
          <w:lang w:eastAsia="da-DK"/>
        </w:rPr>
        <w:drawing>
          <wp:inline distT="0" distB="0" distL="0" distR="0">
            <wp:extent cx="4867275" cy="3871913"/>
            <wp:effectExtent l="19050" t="0" r="952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87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C5B" w:rsidRDefault="00C4386C" w:rsidP="00C4386C">
      <w:pPr>
        <w:pStyle w:val="ListParagraph"/>
        <w:numPr>
          <w:ilvl w:val="0"/>
          <w:numId w:val="10"/>
        </w:numPr>
        <w:rPr>
          <w:b/>
          <w:sz w:val="20"/>
          <w:lang w:val="en-US"/>
        </w:rPr>
      </w:pPr>
      <w:r>
        <w:rPr>
          <w:b/>
          <w:noProof/>
          <w:sz w:val="20"/>
          <w:lang w:eastAsia="da-D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161925</wp:posOffset>
            </wp:positionV>
            <wp:extent cx="4867275" cy="3867150"/>
            <wp:effectExtent l="19050" t="0" r="9525" b="0"/>
            <wp:wrapTopAndBottom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C5B" w:rsidRPr="00880C5B">
        <w:rPr>
          <w:b/>
          <w:sz w:val="20"/>
          <w:lang w:val="en-US"/>
        </w:rPr>
        <w:t xml:space="preserve"> </w:t>
      </w:r>
      <w:r w:rsidR="00880C5B">
        <w:rPr>
          <w:b/>
          <w:sz w:val="20"/>
          <w:lang w:val="en-US"/>
        </w:rPr>
        <w:t xml:space="preserve">Select </w:t>
      </w:r>
      <w:hyperlink r:id="rId11" w:history="1">
        <w:r w:rsidR="00880C5B" w:rsidRPr="00B8112E">
          <w:rPr>
            <w:rStyle w:val="Hyperlink"/>
            <w:b/>
            <w:sz w:val="20"/>
            <w:lang w:val="en-US"/>
          </w:rPr>
          <w:t>http://192.168.1.10/gui/MlLogPage</w:t>
        </w:r>
      </w:hyperlink>
    </w:p>
    <w:p w:rsidR="00C4386C" w:rsidRPr="00880C5B" w:rsidRDefault="00880C5B" w:rsidP="00880C5B">
      <w:pPr>
        <w:pStyle w:val="ListParagraph"/>
        <w:numPr>
          <w:ilvl w:val="0"/>
          <w:numId w:val="10"/>
        </w:numPr>
        <w:rPr>
          <w:b/>
          <w:sz w:val="20"/>
          <w:lang w:val="en-US"/>
        </w:rPr>
      </w:pPr>
      <w:r>
        <w:rPr>
          <w:b/>
          <w:noProof/>
          <w:sz w:val="20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161925</wp:posOffset>
            </wp:positionV>
            <wp:extent cx="4867275" cy="3867150"/>
            <wp:effectExtent l="19050" t="0" r="9525" b="0"/>
            <wp:wrapTopAndBottom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0C5B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Select ‘Start logging’ if not already started (grayed out).</w:t>
      </w:r>
      <w:r w:rsidRPr="00880C5B">
        <w:rPr>
          <w:b/>
          <w:sz w:val="20"/>
          <w:lang w:val="en-US"/>
        </w:rPr>
        <w:br/>
      </w:r>
      <w:r w:rsidR="00C4386C" w:rsidRPr="00C4386C">
        <w:rPr>
          <w:noProof/>
          <w:lang w:eastAsia="da-DK"/>
        </w:rPr>
        <w:drawing>
          <wp:inline distT="0" distB="0" distL="0" distR="0">
            <wp:extent cx="4867275" cy="3748088"/>
            <wp:effectExtent l="19050" t="0" r="9525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4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CA" w:rsidRDefault="001250CA" w:rsidP="001250CA">
      <w:pPr>
        <w:pStyle w:val="ListParagraph"/>
        <w:numPr>
          <w:ilvl w:val="0"/>
          <w:numId w:val="10"/>
        </w:numPr>
        <w:rPr>
          <w:b/>
          <w:sz w:val="20"/>
          <w:lang w:val="en-US"/>
        </w:rPr>
      </w:pPr>
      <w:r w:rsidRPr="001250CA">
        <w:rPr>
          <w:b/>
          <w:sz w:val="20"/>
          <w:lang w:val="en-US"/>
        </w:rPr>
        <w:t>If logging is already started the some HEX values should show up.</w:t>
      </w:r>
      <w:r>
        <w:rPr>
          <w:b/>
          <w:sz w:val="20"/>
          <w:lang w:val="en-US"/>
        </w:rPr>
        <w:br/>
        <w:t>Select ‘Update information’ to see the latest values.</w:t>
      </w:r>
    </w:p>
    <w:p w:rsidR="00DF2276" w:rsidRDefault="00DF2276" w:rsidP="00DF2276">
      <w:pPr>
        <w:pStyle w:val="ListParagraph"/>
        <w:rPr>
          <w:b/>
          <w:sz w:val="20"/>
          <w:lang w:val="en-US"/>
        </w:rPr>
      </w:pPr>
      <w:r>
        <w:rPr>
          <w:b/>
          <w:sz w:val="20"/>
          <w:lang w:val="en-US"/>
        </w:rPr>
        <w:t>Green front panel LED is continuously blinking if logging is active</w:t>
      </w:r>
    </w:p>
    <w:p w:rsidR="003E72CE" w:rsidRDefault="003E72CE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br w:type="page"/>
      </w:r>
    </w:p>
    <w:p w:rsidR="003E72CE" w:rsidRPr="003E72CE" w:rsidRDefault="00CB553D" w:rsidP="003E72CE">
      <w:pPr>
        <w:pStyle w:val="ListParagraph"/>
        <w:numPr>
          <w:ilvl w:val="0"/>
          <w:numId w:val="10"/>
        </w:numPr>
        <w:rPr>
          <w:b/>
          <w:sz w:val="20"/>
          <w:lang w:val="en-US"/>
        </w:rPr>
      </w:pPr>
      <w:r>
        <w:rPr>
          <w:b/>
          <w:sz w:val="20"/>
          <w:lang w:val="en-US"/>
        </w:rPr>
        <w:lastRenderedPageBreak/>
        <w:t xml:space="preserve">When error situation </w:t>
      </w:r>
      <w:r w:rsidR="00C4386C">
        <w:rPr>
          <w:b/>
          <w:sz w:val="20"/>
          <w:lang w:val="en-US"/>
        </w:rPr>
        <w:t>has occurred</w:t>
      </w:r>
      <w:r>
        <w:rPr>
          <w:b/>
          <w:sz w:val="20"/>
          <w:lang w:val="en-US"/>
        </w:rPr>
        <w:t xml:space="preserve"> then </w:t>
      </w:r>
      <w:r w:rsidR="003E72CE">
        <w:rPr>
          <w:b/>
          <w:sz w:val="20"/>
          <w:lang w:val="en-US"/>
        </w:rPr>
        <w:t>Open browser and select</w:t>
      </w:r>
      <w:proofErr w:type="gramStart"/>
      <w:r w:rsidR="003E72CE">
        <w:rPr>
          <w:b/>
          <w:sz w:val="20"/>
          <w:lang w:val="en-US"/>
        </w:rPr>
        <w:t>:</w:t>
      </w:r>
      <w:proofErr w:type="gramEnd"/>
      <w:r w:rsidR="003E72CE">
        <w:rPr>
          <w:b/>
          <w:sz w:val="20"/>
          <w:lang w:val="en-US"/>
        </w:rPr>
        <w:br/>
      </w:r>
      <w:hyperlink r:id="rId13" w:history="1">
        <w:r w:rsidR="003E72CE" w:rsidRPr="00B8112E">
          <w:rPr>
            <w:rStyle w:val="Hyperlink"/>
            <w:b/>
            <w:sz w:val="20"/>
            <w:lang w:val="en-US"/>
          </w:rPr>
          <w:t>http://192.168.1.10/gui/MlLogPage</w:t>
        </w:r>
      </w:hyperlink>
      <w:r w:rsidR="003E72CE" w:rsidRPr="00B8112E">
        <w:rPr>
          <w:b/>
          <w:sz w:val="20"/>
          <w:lang w:val="en-US"/>
        </w:rPr>
        <w:br/>
      </w:r>
      <w:r w:rsidR="001250CA">
        <w:rPr>
          <w:b/>
          <w:sz w:val="20"/>
          <w:lang w:val="en-US"/>
        </w:rPr>
        <w:t>Select ‘Download’ to save the file.</w:t>
      </w:r>
      <w:r w:rsidR="001958ED">
        <w:rPr>
          <w:b/>
          <w:sz w:val="20"/>
          <w:lang w:val="en-US"/>
        </w:rPr>
        <w:br/>
      </w:r>
      <w:r w:rsidR="001958ED">
        <w:rPr>
          <w:b/>
          <w:noProof/>
          <w:sz w:val="20"/>
          <w:lang w:eastAsia="da-DK"/>
        </w:rPr>
        <w:drawing>
          <wp:inline distT="0" distB="0" distL="0" distR="0">
            <wp:extent cx="3848100" cy="25336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8ED">
        <w:rPr>
          <w:b/>
          <w:sz w:val="20"/>
          <w:lang w:val="en-US"/>
        </w:rPr>
        <w:br/>
      </w:r>
      <w:r w:rsidR="001250CA">
        <w:rPr>
          <w:b/>
          <w:sz w:val="20"/>
          <w:lang w:val="en-US"/>
        </w:rPr>
        <w:br/>
        <w:t>Use filename like ‘T_Jensen_2010-07-26.log’</w:t>
      </w:r>
      <w:r w:rsidR="003E72CE">
        <w:rPr>
          <w:b/>
          <w:sz w:val="20"/>
          <w:lang w:val="en-US"/>
        </w:rPr>
        <w:br/>
      </w:r>
      <w:proofErr w:type="gramStart"/>
      <w:r w:rsidR="003E72CE">
        <w:rPr>
          <w:b/>
          <w:sz w:val="20"/>
          <w:lang w:val="en-US"/>
        </w:rPr>
        <w:t>Please</w:t>
      </w:r>
      <w:proofErr w:type="gramEnd"/>
      <w:r w:rsidR="003E72CE">
        <w:rPr>
          <w:b/>
          <w:sz w:val="20"/>
          <w:lang w:val="en-US"/>
        </w:rPr>
        <w:t xml:space="preserve"> also note time of error.</w:t>
      </w:r>
    </w:p>
    <w:p w:rsidR="001250CA" w:rsidRDefault="001250CA" w:rsidP="001250CA">
      <w:pPr>
        <w:pStyle w:val="ListParagraph"/>
        <w:numPr>
          <w:ilvl w:val="0"/>
          <w:numId w:val="10"/>
        </w:numPr>
        <w:rPr>
          <w:b/>
          <w:sz w:val="20"/>
          <w:lang w:val="en-US"/>
        </w:rPr>
      </w:pPr>
      <w:r>
        <w:rPr>
          <w:b/>
          <w:sz w:val="20"/>
          <w:lang w:val="en-US"/>
        </w:rPr>
        <w:t>Select ‘Clear logged data’</w:t>
      </w:r>
    </w:p>
    <w:p w:rsidR="001250CA" w:rsidRPr="00C4386C" w:rsidRDefault="00C4386C" w:rsidP="00C4386C">
      <w:pPr>
        <w:pStyle w:val="ListParagraph"/>
        <w:numPr>
          <w:ilvl w:val="0"/>
          <w:numId w:val="10"/>
        </w:numPr>
        <w:rPr>
          <w:b/>
          <w:sz w:val="20"/>
          <w:lang w:val="en-US"/>
        </w:rPr>
      </w:pPr>
      <w:r>
        <w:rPr>
          <w:b/>
          <w:sz w:val="20"/>
          <w:lang w:val="en-US"/>
        </w:rPr>
        <w:t>Send file (or MLGW)</w:t>
      </w:r>
      <w:r w:rsidR="003E72CE">
        <w:rPr>
          <w:b/>
          <w:sz w:val="20"/>
          <w:lang w:val="en-US"/>
        </w:rPr>
        <w:t>, error description and time of error</w:t>
      </w:r>
      <w:r>
        <w:rPr>
          <w:b/>
          <w:sz w:val="20"/>
          <w:lang w:val="en-US"/>
        </w:rPr>
        <w:t xml:space="preserve"> to B&amp;O</w:t>
      </w:r>
    </w:p>
    <w:sectPr w:rsidR="001250CA" w:rsidRPr="00C4386C" w:rsidSect="00221486">
      <w:pgSz w:w="11906" w:h="16838"/>
      <w:pgMar w:top="720" w:right="720" w:bottom="720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oFrutiger 45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61E"/>
    <w:multiLevelType w:val="multilevel"/>
    <w:tmpl w:val="FAC06206"/>
    <w:lvl w:ilvl="0">
      <w:start w:val="1"/>
      <w:numFmt w:val="decimal"/>
      <w:pStyle w:val="ListNumber"/>
      <w:isLgl/>
      <w:lvlText w:val="%1"/>
      <w:lvlJc w:val="righ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1.%2"/>
      <w:lvlJc w:val="right"/>
      <w:pPr>
        <w:tabs>
          <w:tab w:val="num" w:pos="227"/>
        </w:tabs>
        <w:ind w:left="227" w:hanging="227"/>
      </w:pPr>
    </w:lvl>
    <w:lvl w:ilvl="2">
      <w:start w:val="1"/>
      <w:numFmt w:val="decimal"/>
      <w:lvlText w:val="%1.%2.%3"/>
      <w:lvlJc w:val="right"/>
      <w:pPr>
        <w:tabs>
          <w:tab w:val="num" w:pos="227"/>
        </w:tabs>
        <w:ind w:left="227" w:hanging="227"/>
      </w:pPr>
    </w:lvl>
    <w:lvl w:ilvl="3">
      <w:start w:val="1"/>
      <w:numFmt w:val="decimal"/>
      <w:lvlText w:val="%1.%2.%3.%4"/>
      <w:lvlJc w:val="right"/>
      <w:pPr>
        <w:tabs>
          <w:tab w:val="num" w:pos="227"/>
        </w:tabs>
        <w:ind w:left="227" w:hanging="227"/>
      </w:pPr>
    </w:lvl>
    <w:lvl w:ilvl="4">
      <w:start w:val="1"/>
      <w:numFmt w:val="decimal"/>
      <w:lvlText w:val="%1.%2.%3.%4.%5"/>
      <w:lvlJc w:val="right"/>
      <w:pPr>
        <w:tabs>
          <w:tab w:val="num" w:pos="227"/>
        </w:tabs>
        <w:ind w:left="227" w:hanging="227"/>
      </w:pPr>
    </w:lvl>
    <w:lvl w:ilvl="5">
      <w:start w:val="1"/>
      <w:numFmt w:val="decimal"/>
      <w:lvlText w:val="%1.%2.%3.%4.%5.%6"/>
      <w:lvlJc w:val="right"/>
      <w:pPr>
        <w:tabs>
          <w:tab w:val="num" w:pos="227"/>
        </w:tabs>
        <w:ind w:left="227" w:hanging="227"/>
      </w:pPr>
    </w:lvl>
    <w:lvl w:ilvl="6">
      <w:start w:val="1"/>
      <w:numFmt w:val="decimal"/>
      <w:lvlText w:val="%1.%2.%3.%4.%5.%6.%7"/>
      <w:lvlJc w:val="right"/>
      <w:pPr>
        <w:tabs>
          <w:tab w:val="num" w:pos="227"/>
        </w:tabs>
        <w:ind w:left="227" w:hanging="227"/>
      </w:pPr>
    </w:lvl>
    <w:lvl w:ilvl="7">
      <w:start w:val="1"/>
      <w:numFmt w:val="decimal"/>
      <w:lvlText w:val="%1.%2.%3.%4.%5.%6.%7.%8"/>
      <w:lvlJc w:val="right"/>
      <w:pPr>
        <w:tabs>
          <w:tab w:val="num" w:pos="227"/>
        </w:tabs>
        <w:ind w:left="227" w:hanging="227"/>
      </w:pPr>
    </w:lvl>
    <w:lvl w:ilvl="8">
      <w:start w:val="1"/>
      <w:numFmt w:val="decimal"/>
      <w:lvlText w:val="%1.%2.%3.%4.%5.%6.%7.%8.%9"/>
      <w:lvlJc w:val="right"/>
      <w:pPr>
        <w:tabs>
          <w:tab w:val="num" w:pos="227"/>
        </w:tabs>
        <w:ind w:left="227" w:hanging="227"/>
      </w:pPr>
    </w:lvl>
  </w:abstractNum>
  <w:abstractNum w:abstractNumId="1">
    <w:nsid w:val="26513056"/>
    <w:multiLevelType w:val="multilevel"/>
    <w:tmpl w:val="3430961C"/>
    <w:lvl w:ilvl="0">
      <w:start w:val="1"/>
      <w:numFmt w:val="decimal"/>
      <w:pStyle w:val="Sub-number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2F9941C0"/>
    <w:multiLevelType w:val="singleLevel"/>
    <w:tmpl w:val="18C6ED2C"/>
    <w:lvl w:ilvl="0">
      <w:start w:val="1"/>
      <w:numFmt w:val="bullet"/>
      <w:pStyle w:val="Dash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A17727"/>
    <w:multiLevelType w:val="singleLevel"/>
    <w:tmpl w:val="FA344F7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42BF580D"/>
    <w:multiLevelType w:val="hybridMultilevel"/>
    <w:tmpl w:val="F780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85065"/>
    <w:multiLevelType w:val="singleLevel"/>
    <w:tmpl w:val="6ABC1FCC"/>
    <w:lvl w:ilvl="0">
      <w:start w:val="1"/>
      <w:numFmt w:val="decimal"/>
      <w:pStyle w:val="Numb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>
    <w:nsid w:val="51963648"/>
    <w:multiLevelType w:val="hybridMultilevel"/>
    <w:tmpl w:val="F780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0018"/>
    <w:multiLevelType w:val="hybridMultilevel"/>
    <w:tmpl w:val="81C0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50EBB"/>
    <w:multiLevelType w:val="hybridMultilevel"/>
    <w:tmpl w:val="B9568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CB7292"/>
    <w:multiLevelType w:val="hybridMultilevel"/>
    <w:tmpl w:val="325C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CB1E4D"/>
    <w:rsid w:val="000F60E5"/>
    <w:rsid w:val="001250CA"/>
    <w:rsid w:val="001958ED"/>
    <w:rsid w:val="002050A4"/>
    <w:rsid w:val="00221486"/>
    <w:rsid w:val="0029643C"/>
    <w:rsid w:val="003E72CE"/>
    <w:rsid w:val="003E7833"/>
    <w:rsid w:val="004E1CA0"/>
    <w:rsid w:val="00715B2C"/>
    <w:rsid w:val="00880C5B"/>
    <w:rsid w:val="009268FE"/>
    <w:rsid w:val="00967A44"/>
    <w:rsid w:val="009D792B"/>
    <w:rsid w:val="009E648D"/>
    <w:rsid w:val="00A53BE4"/>
    <w:rsid w:val="00B8112E"/>
    <w:rsid w:val="00C4386C"/>
    <w:rsid w:val="00C96045"/>
    <w:rsid w:val="00CB1E4D"/>
    <w:rsid w:val="00CB553D"/>
    <w:rsid w:val="00DF2276"/>
    <w:rsid w:val="00EC047B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2C"/>
    <w:rPr>
      <w:rFonts w:ascii="BeoFrutiger 45" w:hAnsi="BeoFrutiger 45"/>
      <w:sz w:val="22"/>
    </w:rPr>
  </w:style>
  <w:style w:type="paragraph" w:styleId="Heading1">
    <w:name w:val="heading 1"/>
    <w:basedOn w:val="Normal"/>
    <w:next w:val="Normal"/>
    <w:qFormat/>
    <w:rsid w:val="00715B2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15B2C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15B2C"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715B2C"/>
  </w:style>
  <w:style w:type="paragraph" w:customStyle="1" w:styleId="Sub-bullet">
    <w:name w:val="Sub-bullet"/>
    <w:basedOn w:val="Bullet"/>
    <w:rsid w:val="00715B2C"/>
    <w:pPr>
      <w:numPr>
        <w:numId w:val="0"/>
      </w:numPr>
    </w:pPr>
  </w:style>
  <w:style w:type="paragraph" w:customStyle="1" w:styleId="Number">
    <w:name w:val="Number"/>
    <w:basedOn w:val="Normal"/>
    <w:rsid w:val="00715B2C"/>
    <w:pPr>
      <w:numPr>
        <w:numId w:val="1"/>
      </w:numPr>
    </w:pPr>
  </w:style>
  <w:style w:type="paragraph" w:customStyle="1" w:styleId="Sub-number">
    <w:name w:val="Sub-number"/>
    <w:basedOn w:val="ListNumber"/>
    <w:rsid w:val="00715B2C"/>
    <w:pPr>
      <w:numPr>
        <w:numId w:val="2"/>
      </w:numPr>
    </w:pPr>
  </w:style>
  <w:style w:type="paragraph" w:customStyle="1" w:styleId="HangingIndent">
    <w:name w:val="Hanging Indent"/>
    <w:basedOn w:val="Normal"/>
    <w:rsid w:val="00715B2C"/>
    <w:pPr>
      <w:spacing w:after="120"/>
      <w:ind w:left="851" w:hanging="851"/>
    </w:pPr>
  </w:style>
  <w:style w:type="paragraph" w:styleId="ListContinue">
    <w:name w:val="List Continue"/>
    <w:basedOn w:val="Normal"/>
    <w:semiHidden/>
    <w:rsid w:val="00715B2C"/>
    <w:pPr>
      <w:spacing w:after="120"/>
      <w:ind w:left="283"/>
    </w:pPr>
  </w:style>
  <w:style w:type="paragraph" w:customStyle="1" w:styleId="Dash">
    <w:name w:val="Dash"/>
    <w:basedOn w:val="Normal"/>
    <w:rsid w:val="00715B2C"/>
    <w:pPr>
      <w:numPr>
        <w:numId w:val="5"/>
      </w:numPr>
      <w:tabs>
        <w:tab w:val="left" w:pos="227"/>
      </w:tabs>
    </w:pPr>
  </w:style>
  <w:style w:type="paragraph" w:customStyle="1" w:styleId="Bullet">
    <w:name w:val="Bullet"/>
    <w:basedOn w:val="Normal"/>
    <w:rsid w:val="00715B2C"/>
    <w:pPr>
      <w:numPr>
        <w:numId w:val="4"/>
      </w:numPr>
      <w:tabs>
        <w:tab w:val="left" w:pos="227"/>
      </w:tabs>
    </w:pPr>
  </w:style>
  <w:style w:type="paragraph" w:styleId="ListNumber">
    <w:name w:val="List Number"/>
    <w:basedOn w:val="Normal"/>
    <w:semiHidden/>
    <w:rsid w:val="00715B2C"/>
    <w:pPr>
      <w:numPr>
        <w:numId w:val="3"/>
      </w:numPr>
    </w:pPr>
  </w:style>
  <w:style w:type="paragraph" w:customStyle="1" w:styleId="Style1">
    <w:name w:val="Style1"/>
    <w:basedOn w:val="Normal"/>
    <w:rsid w:val="00715B2C"/>
    <w:pPr>
      <w:ind w:left="227"/>
    </w:pPr>
  </w:style>
  <w:style w:type="paragraph" w:customStyle="1" w:styleId="Defaulttext">
    <w:name w:val="Default text"/>
    <w:basedOn w:val="Normal"/>
    <w:rsid w:val="00715B2C"/>
    <w:pPr>
      <w:ind w:left="227"/>
    </w:pPr>
  </w:style>
  <w:style w:type="paragraph" w:customStyle="1" w:styleId="DefaultText0">
    <w:name w:val="Default Text"/>
    <w:basedOn w:val="Normal"/>
    <w:autoRedefine/>
    <w:rsid w:val="00715B2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  <w:overflowPunct w:val="0"/>
      <w:autoSpaceDE w:val="0"/>
      <w:autoSpaceDN w:val="0"/>
      <w:adjustRightInd w:val="0"/>
      <w:spacing w:after="240"/>
      <w:textAlignment w:val="baseline"/>
    </w:pPr>
    <w:rPr>
      <w:color w:val="000000"/>
      <w:sz w:val="20"/>
      <w:lang w:val="en-US"/>
    </w:rPr>
  </w:style>
  <w:style w:type="paragraph" w:customStyle="1" w:styleId="BEOhang">
    <w:name w:val="BEOhang"/>
    <w:basedOn w:val="Normal"/>
    <w:rsid w:val="00715B2C"/>
    <w:pPr>
      <w:ind w:left="1814" w:hanging="1814"/>
    </w:pPr>
  </w:style>
  <w:style w:type="paragraph" w:customStyle="1" w:styleId="Subtitle1">
    <w:name w:val="Subtitle1"/>
    <w:basedOn w:val="Normal"/>
    <w:rsid w:val="00715B2C"/>
    <w:pPr>
      <w:overflowPunct w:val="0"/>
      <w:autoSpaceDE w:val="0"/>
      <w:autoSpaceDN w:val="0"/>
      <w:adjustRightInd w:val="0"/>
      <w:textAlignment w:val="baseline"/>
    </w:pPr>
    <w:rPr>
      <w:b/>
      <w:color w:val="000000"/>
      <w:sz w:val="24"/>
    </w:rPr>
  </w:style>
  <w:style w:type="paragraph" w:customStyle="1" w:styleId="subsubtitle">
    <w:name w:val="subsubtitle"/>
    <w:basedOn w:val="Normal"/>
    <w:rsid w:val="00715B2C"/>
    <w:pPr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</w:rPr>
  </w:style>
  <w:style w:type="paragraph" w:customStyle="1" w:styleId="Sub-Bullet0">
    <w:name w:val="Sub-Bullet"/>
    <w:basedOn w:val="Normal"/>
    <w:rsid w:val="00715B2C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</w:rPr>
  </w:style>
  <w:style w:type="paragraph" w:customStyle="1" w:styleId="TableText">
    <w:name w:val="Table Text"/>
    <w:basedOn w:val="Normal"/>
    <w:rsid w:val="00715B2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000000"/>
      <w:sz w:val="20"/>
    </w:rPr>
  </w:style>
  <w:style w:type="paragraph" w:styleId="Title">
    <w:name w:val="Title"/>
    <w:basedOn w:val="Normal"/>
    <w:qFormat/>
    <w:rsid w:val="00715B2C"/>
    <w:pPr>
      <w:keepNext/>
      <w:keepLines/>
      <w:pageBreakBefore/>
      <w:overflowPunct w:val="0"/>
      <w:autoSpaceDE w:val="0"/>
      <w:autoSpaceDN w:val="0"/>
      <w:adjustRightInd w:val="0"/>
      <w:spacing w:after="260"/>
      <w:textAlignment w:val="baseline"/>
    </w:pPr>
    <w:rPr>
      <w:b/>
      <w:color w:val="000000"/>
      <w:sz w:val="28"/>
    </w:rPr>
  </w:style>
  <w:style w:type="paragraph" w:customStyle="1" w:styleId="hngindryk">
    <w:name w:val="hæng. indryk"/>
    <w:basedOn w:val="Normal"/>
    <w:rsid w:val="00715B2C"/>
    <w:pPr>
      <w:tabs>
        <w:tab w:val="left" w:pos="2268"/>
      </w:tabs>
      <w:overflowPunct w:val="0"/>
      <w:autoSpaceDE w:val="0"/>
      <w:autoSpaceDN w:val="0"/>
      <w:adjustRightInd w:val="0"/>
      <w:ind w:left="2268" w:hanging="1701"/>
      <w:textAlignment w:val="baseline"/>
    </w:pPr>
    <w:rPr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221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4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45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901">
          <w:marLeft w:val="0"/>
          <w:marRight w:val="0"/>
          <w:marTop w:val="150"/>
          <w:marBottom w:val="30"/>
          <w:divBdr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</w:divBdr>
          <w:divsChild>
            <w:div w:id="16429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9450">
                  <w:marLeft w:val="120"/>
                  <w:marRight w:val="120"/>
                  <w:marTop w:val="120"/>
                  <w:marBottom w:val="120"/>
                  <w:divBdr>
                    <w:top w:val="single" w:sz="12" w:space="0" w:color="333333"/>
                    <w:left w:val="single" w:sz="12" w:space="0" w:color="333333"/>
                    <w:bottom w:val="single" w:sz="12" w:space="6" w:color="333333"/>
                    <w:right w:val="single" w:sz="12" w:space="0" w:color="333333"/>
                  </w:divBdr>
                  <w:divsChild>
                    <w:div w:id="8258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92.168.1.10/gui/MlLogPag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192.168.1.10/gui/SystemTimePage" TargetMode="External"/><Relationship Id="rId11" Type="http://schemas.openxmlformats.org/officeDocument/2006/relationships/hyperlink" Target="http://192.168.1.10/gui/MlLogP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19314B12.dotm</Template>
  <TotalTime>127</TotalTime>
  <Pages>4</Pages>
  <Words>294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 &amp; Olufsen a/s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Erik Knudsen</cp:lastModifiedBy>
  <cp:revision>6</cp:revision>
  <cp:lastPrinted>2010-11-23T13:06:00Z</cp:lastPrinted>
  <dcterms:created xsi:type="dcterms:W3CDTF">2010-07-26T07:02:00Z</dcterms:created>
  <dcterms:modified xsi:type="dcterms:W3CDTF">2011-10-06T11:19:00Z</dcterms:modified>
</cp:coreProperties>
</file>